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Look w:val="04A0" w:firstRow="1" w:lastRow="0" w:firstColumn="1" w:lastColumn="0" w:noHBand="0" w:noVBand="1"/>
      </w:tblPr>
      <w:tblGrid>
        <w:gridCol w:w="4219"/>
        <w:gridCol w:w="5987"/>
      </w:tblGrid>
      <w:tr w:rsidR="00215EB9" w:rsidRPr="00135D93" w14:paraId="1CCE3CFF" w14:textId="77777777" w:rsidTr="008A3DED">
        <w:tc>
          <w:tcPr>
            <w:tcW w:w="4219" w:type="dxa"/>
            <w:shd w:val="clear" w:color="auto" w:fill="auto"/>
          </w:tcPr>
          <w:p w14:paraId="6E7C8B84" w14:textId="6A559501" w:rsidR="00215EB9" w:rsidRPr="00135D93" w:rsidRDefault="00321B6D" w:rsidP="008A3DED">
            <w:pPr>
              <w:tabs>
                <w:tab w:val="left" w:pos="5435"/>
              </w:tabs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РАССМОТРЕНО</w:t>
            </w:r>
            <w:r w:rsidR="00215EB9" w:rsidRPr="00135D9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                                  </w:t>
            </w:r>
          </w:p>
          <w:p w14:paraId="3B0139E5" w14:textId="161BBC06" w:rsidR="00215EB9" w:rsidRPr="00135D93" w:rsidRDefault="00215EB9" w:rsidP="008A3DED">
            <w:pPr>
              <w:tabs>
                <w:tab w:val="left" w:pos="5435"/>
              </w:tabs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Тренерским </w:t>
            </w:r>
            <w:r w:rsidRPr="00135D9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советом         </w:t>
            </w:r>
          </w:p>
          <w:p w14:paraId="3916E92C" w14:textId="77777777" w:rsidR="00215EB9" w:rsidRPr="00135D93" w:rsidRDefault="00215EB9" w:rsidP="008A3DED">
            <w:pPr>
              <w:tabs>
                <w:tab w:val="left" w:pos="5435"/>
              </w:tabs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35D9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МБУ ДО СШОР</w:t>
            </w:r>
          </w:p>
          <w:p w14:paraId="3EFC14CD" w14:textId="77777777" w:rsidR="00215EB9" w:rsidRPr="00135D93" w:rsidRDefault="00215EB9" w:rsidP="008A3DED">
            <w:pPr>
              <w:tabs>
                <w:tab w:val="left" w:pos="54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35D9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Протокол от___________2023г.  №___</w:t>
            </w:r>
          </w:p>
        </w:tc>
        <w:tc>
          <w:tcPr>
            <w:tcW w:w="5987" w:type="dxa"/>
            <w:shd w:val="clear" w:color="auto" w:fill="auto"/>
          </w:tcPr>
          <w:p w14:paraId="67B6D1D0" w14:textId="77777777" w:rsidR="00215EB9" w:rsidRPr="00135D93" w:rsidRDefault="00215EB9" w:rsidP="008A3DED">
            <w:pPr>
              <w:tabs>
                <w:tab w:val="left" w:pos="543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5D9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          </w:t>
            </w:r>
            <w:r w:rsidRPr="00135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УТВЕРЖДАЮ</w:t>
            </w:r>
          </w:p>
          <w:p w14:paraId="6B9C147E" w14:textId="77777777" w:rsidR="00215EB9" w:rsidRPr="00135D93" w:rsidRDefault="00215EB9" w:rsidP="008A3DE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5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              Директор МБУ ДО СШОР</w:t>
            </w:r>
          </w:p>
          <w:p w14:paraId="5DCB103F" w14:textId="77777777" w:rsidR="00215EB9" w:rsidRDefault="00215EB9" w:rsidP="008A3D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23B1F12" w14:textId="77777777" w:rsidR="00215EB9" w:rsidRPr="00135D93" w:rsidRDefault="00215EB9" w:rsidP="008A3D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5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              ____________________ С.В. Вагин</w:t>
            </w:r>
          </w:p>
          <w:p w14:paraId="4123DBBE" w14:textId="77777777" w:rsidR="00215EB9" w:rsidRPr="00135D93" w:rsidRDefault="00215EB9" w:rsidP="008A3DED">
            <w:pPr>
              <w:tabs>
                <w:tab w:val="left" w:pos="54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5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приказ №_______от__________2023г.</w:t>
            </w:r>
          </w:p>
          <w:p w14:paraId="17B1D893" w14:textId="77777777" w:rsidR="00215EB9" w:rsidRPr="00135D93" w:rsidRDefault="00215EB9" w:rsidP="008A3DED">
            <w:pPr>
              <w:tabs>
                <w:tab w:val="left" w:pos="57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2F06C1F4" w14:textId="77777777" w:rsidR="00215EB9" w:rsidRPr="00135D93" w:rsidRDefault="00215EB9" w:rsidP="00215EB9">
      <w:pPr>
        <w:spacing w:line="288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14B73C6" w14:textId="77777777" w:rsidR="00215EB9" w:rsidRPr="00135D93" w:rsidRDefault="00215EB9" w:rsidP="00215EB9">
      <w:pPr>
        <w:spacing w:line="288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6A54D5E" w14:textId="77777777" w:rsidR="00215EB9" w:rsidRPr="00135D93" w:rsidRDefault="00215EB9" w:rsidP="00215EB9">
      <w:pPr>
        <w:spacing w:line="288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E95F233" w14:textId="77777777" w:rsidR="00215EB9" w:rsidRPr="00135D93" w:rsidRDefault="00215EB9" w:rsidP="00215EB9">
      <w:pPr>
        <w:spacing w:line="288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97993AC" w14:textId="77777777" w:rsidR="00215EB9" w:rsidRPr="00135D93" w:rsidRDefault="00215EB9" w:rsidP="00215EB9">
      <w:pPr>
        <w:spacing w:line="288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8232526" w14:textId="77777777" w:rsidR="00215EB9" w:rsidRPr="00135D93" w:rsidRDefault="00215EB9" w:rsidP="00215EB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135D9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Положение</w:t>
      </w:r>
    </w:p>
    <w:p w14:paraId="6754D95A" w14:textId="35A69D4A" w:rsidR="00215EB9" w:rsidRDefault="00215EB9" w:rsidP="00215EB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135D9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режиме занятий обучающихся </w:t>
      </w:r>
    </w:p>
    <w:p w14:paraId="3D233487" w14:textId="77777777" w:rsidR="00215EB9" w:rsidRPr="00135D93" w:rsidRDefault="00215EB9" w:rsidP="00215EB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135D9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в муниципальном бюджетном учреждении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дополнительного образования</w:t>
      </w:r>
    </w:p>
    <w:p w14:paraId="0AA2E8ED" w14:textId="77777777" w:rsidR="00215EB9" w:rsidRPr="00135D93" w:rsidRDefault="00215EB9" w:rsidP="00215EB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135D9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Спортивная школа олимпийского резерва </w:t>
      </w:r>
    </w:p>
    <w:p w14:paraId="26CE8352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B90B59B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993ECD3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1AF13B9D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388AB29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1D1B156B" w14:textId="77777777" w:rsidR="00215EB9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3117553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FCEC79F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ACCE9C3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230D73A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46BD8970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04E5E75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98AA75E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743742D" w14:textId="77777777" w:rsidR="00215EB9" w:rsidRPr="00135D93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1CCB092" w14:textId="77777777" w:rsidR="00215EB9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49EC329" w14:textId="77777777" w:rsidR="00215EB9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9B1A182" w14:textId="5DAC63F4" w:rsidR="00215EB9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983677A" w14:textId="77777777" w:rsidR="00E7305A" w:rsidRDefault="00E7305A" w:rsidP="00215EB9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0E8DD91D" w14:textId="7A64AFEC" w:rsidR="00215EB9" w:rsidRDefault="00215EB9" w:rsidP="00215EB9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03BDD8D0" w14:textId="77777777" w:rsidR="00321B6D" w:rsidRDefault="00321B6D" w:rsidP="00215EB9">
      <w:pPr>
        <w:spacing w:line="288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72CEDBB0" w14:textId="529CC34A" w:rsidR="00215EB9" w:rsidRPr="00742F28" w:rsidRDefault="00215EB9" w:rsidP="00D443EC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742F2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lastRenderedPageBreak/>
        <w:t>Общее положения</w:t>
      </w:r>
    </w:p>
    <w:p w14:paraId="62FCC6E5" w14:textId="0E1ABF3E" w:rsidR="00215EB9" w:rsidRPr="00742F28" w:rsidRDefault="00215EB9" w:rsidP="00D443EC">
      <w:pPr>
        <w:pStyle w:val="a3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Положение о режиме занятий обучающихся в муниципальном бюджетном учреждении дополнительного образования Спортивная школа олимпийск</w:t>
      </w:r>
      <w:r w:rsidR="00B8366F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ого резерва (далее МБУ ДО С</w:t>
      </w:r>
      <w:r w:rsidR="00E7305A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Ш</w:t>
      </w:r>
      <w:r w:rsidR="00B8366F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ОР</w:t>
      </w:r>
      <w:r w:rsidR="00E7305A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, Учреждение, Положение</w:t>
      </w:r>
      <w:r w:rsidR="00B8366F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) разработано в соответствии с:</w:t>
      </w:r>
    </w:p>
    <w:p w14:paraId="665B5352" w14:textId="352955D9" w:rsidR="00B8366F" w:rsidRPr="00742F28" w:rsidRDefault="00B8366F" w:rsidP="00D443EC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Федеральным законом от 29.12.2012 № 273-ФЗ «Об образовании в Российской Федерации»;</w:t>
      </w:r>
    </w:p>
    <w:p w14:paraId="0DCF260D" w14:textId="374F5830" w:rsidR="00B8366F" w:rsidRPr="00742F28" w:rsidRDefault="00B8366F" w:rsidP="00D443EC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Федеральным законом от 04.12.2007 № 329-ФЗ «О физической культуре и спорте в Российской Федерации»</w:t>
      </w:r>
      <w:r w:rsidR="008C22E2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;</w:t>
      </w:r>
    </w:p>
    <w:p w14:paraId="79F6E9CC" w14:textId="29EB4AA6" w:rsidR="008C22E2" w:rsidRPr="00742F28" w:rsidRDefault="008C22E2" w:rsidP="00D443EC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Приказом </w:t>
      </w:r>
      <w:r w:rsidRPr="00742F28">
        <w:rPr>
          <w:rFonts w:ascii="Times New Roman" w:hAnsi="Times New Roman" w:cs="Times New Roman"/>
          <w:bCs/>
          <w:color w:val="000000"/>
          <w:sz w:val="26"/>
          <w:szCs w:val="26"/>
        </w:rPr>
        <w:t>Министерства спорта Российской Федерации от 03.08.2022г. № 634 «Об особенностях организации и осуществления образовательной деятельности по дополнительным образовательным программам спортивной подготовке»;</w:t>
      </w:r>
    </w:p>
    <w:p w14:paraId="429B7AE0" w14:textId="44839229" w:rsidR="008C22E2" w:rsidRPr="00742F28" w:rsidRDefault="007B5C5F" w:rsidP="00D443EC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Постановление</w:t>
      </w:r>
      <w:r w:rsidR="0085040B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м</w:t>
      </w: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Главного государственного врача Российской Федерации от 28.09.2020 № 28 </w:t>
      </w:r>
      <w:r w:rsidR="008C22E2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Санитарны</w:t>
      </w:r>
      <w:r w:rsidR="0085040B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е</w:t>
      </w:r>
      <w:r w:rsidR="008C22E2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правил</w:t>
      </w:r>
      <w:r w:rsidR="0085040B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а</w:t>
      </w:r>
      <w:r w:rsidR="008C22E2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СП 2.4.3648-20 «Санитарно-эпидемиологические требования к организациям воспитания и обучения,</w:t>
      </w: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отдыха и оздоровления детей и моло</w:t>
      </w:r>
      <w:r w:rsidR="0085040B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д</w:t>
      </w: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ежи</w:t>
      </w:r>
      <w:r w:rsidR="008C22E2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»</w:t>
      </w:r>
      <w:r w:rsidR="0085040B"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;</w:t>
      </w:r>
    </w:p>
    <w:p w14:paraId="392DA8B7" w14:textId="5790AB45" w:rsidR="0085040B" w:rsidRPr="00742F28" w:rsidRDefault="0085040B" w:rsidP="00D443EC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Постановлением Главного государственного врача Российской Федерации от 28.01.2021 № 2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среди обитания»;</w:t>
      </w:r>
    </w:p>
    <w:p w14:paraId="62AF91DC" w14:textId="7DDA142E" w:rsidR="0085040B" w:rsidRPr="00742F28" w:rsidRDefault="0085040B" w:rsidP="00D443EC">
      <w:pPr>
        <w:pStyle w:val="a3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Уставом Учреждения.</w:t>
      </w:r>
    </w:p>
    <w:p w14:paraId="486F2D08" w14:textId="480FC8D4" w:rsidR="00215EB9" w:rsidRPr="00742F28" w:rsidRDefault="0085040B" w:rsidP="00D443EC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eastAsia="Times New Roman" w:hAnsi="Times New Roman" w:cs="Times New Roman"/>
          <w:sz w:val="26"/>
          <w:szCs w:val="26"/>
          <w:lang w:bidi="en-US"/>
        </w:rPr>
        <w:t>Настоящее Положение регулирует режим организации учебно-тренировочной деятельности школы.</w:t>
      </w:r>
    </w:p>
    <w:p w14:paraId="0BE58EB4" w14:textId="77777777" w:rsidR="0085040B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Обучающимся является лицо, зачисленное (восстановленное) приказом директора Учреждения, в соответствии с Положениями о приеме на обучение по дополнительным образовательным программам спортивной подготовки; о порядке и основаниях перевода, отчисления и восстановления обучающихся; Уставом Учреждения. </w:t>
      </w:r>
    </w:p>
    <w:p w14:paraId="5F064A80" w14:textId="77777777" w:rsidR="0085040B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Режим работы Учреждения определяется приказом директора перед началом спортивного сезона. </w:t>
      </w:r>
    </w:p>
    <w:p w14:paraId="314EE077" w14:textId="0F64EDE7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1.5.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Режим работы, расписание учебно-тренировочных занятий, график посещения Учреждения участниками образовательного процесса и иными лицами действует в течении спортивного сезона. Изменения режима занятий обучающихся возможно только на основании приказа директора Учреждения.</w:t>
      </w:r>
    </w:p>
    <w:p w14:paraId="4DFA3CD1" w14:textId="77777777" w:rsidR="0085040B" w:rsidRPr="00742F28" w:rsidRDefault="0085040B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C8A29A2" w14:textId="0B6C1F52" w:rsidR="0085040B" w:rsidRPr="00742F28" w:rsidRDefault="00215EB9" w:rsidP="00D443E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Режим учебно-тренировочной деятельности </w:t>
      </w:r>
    </w:p>
    <w:p w14:paraId="46D82F4B" w14:textId="6E9B3399" w:rsidR="0085040B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образовательного процесса в Учреждении регламентируется учебно-тренировочным планом; годовым календарным графиком; календарным планом региональных, межрегиональных, всероссийских международных физкультурных мероприятий и спортивных мероприятий; расписанием учебно-тренировочных занятий. </w:t>
      </w:r>
    </w:p>
    <w:p w14:paraId="1316E7A8" w14:textId="77777777" w:rsidR="0085040B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2.2.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Годовой календарный график на спортивный сезон утверждается директором Учреждения. </w:t>
      </w:r>
    </w:p>
    <w:p w14:paraId="64DA3717" w14:textId="477877EA" w:rsidR="0085040B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2.3.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Образовательный процесс начинается с 1 октября и заканчивается 30 сентября. Набор (индивидуальный отбор) обучающихся осуществляется в группы спортивно-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>оздоровительного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этапа и групп начальной подготовки первого года ежегодно до 30 октября.</w:t>
      </w:r>
    </w:p>
    <w:p w14:paraId="3203AF20" w14:textId="574FE73D" w:rsidR="0085040B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2.4.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Количество часов учебно-тренировочной работы устанавливается годовым учебно-тренировочным планом на 52 недели по каждой группе видов спорта на соответствующий учебно-тренировочный год на этапах начальной подготовки, тренировочном, совершенствования спортивного мастерства, исчисляется в академических часах и утверждается директором Учреждения. Для спортивно-оздоровительного этапа устанавливается на 39 недель и исчисляется астрономическим часом.</w:t>
      </w:r>
    </w:p>
    <w:p w14:paraId="3A060987" w14:textId="2F66ECAC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2.5.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Для обеспечения непрерывности учебно-тренировочного процесса.</w:t>
      </w:r>
    </w:p>
    <w:p w14:paraId="7A20C283" w14:textId="5BE14874" w:rsidR="0085040B" w:rsidRPr="00742F28" w:rsidRDefault="00215EB9" w:rsidP="00D443E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Учреждение реализует дополнительные образовательные программы спортивной подготовки в течение всего календарного года, включая каникулярное время: 46 недель обучение осуществляются непосредственно в</w:t>
      </w:r>
      <w:r w:rsidR="0098358A"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условиях Учреждения и 6 недель (каникулярное время, время периода отпусков тренерско-преподавательского состава) – в форме самостоятельных занятий по индивидуальным планам спортивной подготовки, в том числе в условиях спортивно-оздоровительных лагерей. При включении в учебно- тренировочный процесс самостоятельной подготовки ее продолжительность составляет не менее 10 % и не более 20 % от общего количества </w:t>
      </w:r>
      <w:r w:rsidR="0098358A" w:rsidRPr="00742F28">
        <w:rPr>
          <w:rFonts w:ascii="Times New Roman" w:hAnsi="Times New Roman" w:cs="Times New Roman"/>
          <w:color w:val="000000"/>
          <w:sz w:val="26"/>
          <w:szCs w:val="26"/>
        </w:rPr>
        <w:t>часов,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предусмотренных годовым учебно-тренировочным планом, реализующих дополнительных образовательных программ спортивной подготовки. </w:t>
      </w:r>
    </w:p>
    <w:p w14:paraId="0C53584B" w14:textId="2194735D" w:rsidR="0085040B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2.6.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Расписание учебно-тренировочных занятий – еженедельный график проведения занятий по группам составляется по представлению тренера- преподавателя в целях установления наиболее благоприятного режима занятий, отдыха обучающихся, с уч</w:t>
      </w:r>
      <w:r w:rsidR="0098358A" w:rsidRPr="00742F28">
        <w:rPr>
          <w:rFonts w:ascii="Times New Roman" w:hAnsi="Times New Roman" w:cs="Times New Roman"/>
          <w:color w:val="000000"/>
          <w:sz w:val="26"/>
          <w:szCs w:val="26"/>
        </w:rPr>
        <w:t>ё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том обучения в образовательных учреждениях и утверждается директором Учреждения.</w:t>
      </w:r>
    </w:p>
    <w:p w14:paraId="45176AC7" w14:textId="77777777" w:rsidR="0098358A" w:rsidRPr="00742F28" w:rsidRDefault="00215EB9" w:rsidP="00D443EC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2.7.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Необходимые изменения расписания занятий оформляются приказом директора школы. Самовольные (тренерами-преподавателями) изменения расписания не допускаются. Изменения в расписание могут вноситься в случаях:</w:t>
      </w:r>
    </w:p>
    <w:p w14:paraId="6FB88942" w14:textId="48E3DC44" w:rsidR="0098358A" w:rsidRPr="00742F28" w:rsidRDefault="00215EB9" w:rsidP="00D443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изменения смены учебных занятий в общеобразовательных учреждениях;</w:t>
      </w:r>
    </w:p>
    <w:p w14:paraId="56343F9E" w14:textId="4BFD20E5" w:rsidR="0085040B" w:rsidRPr="00742F28" w:rsidRDefault="00215EB9" w:rsidP="00D443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в каникулярный период в общеобразовательных учреждения; </w:t>
      </w:r>
    </w:p>
    <w:p w14:paraId="65FA7461" w14:textId="77777777" w:rsidR="0098358A" w:rsidRPr="00742F28" w:rsidRDefault="00215EB9" w:rsidP="00D443EC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2.8. </w:t>
      </w:r>
      <w:r w:rsidR="0085040B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Учебно-тренировочные занятия приостанавливаются по приказу директора школы: </w:t>
      </w:r>
    </w:p>
    <w:p w14:paraId="0C2E62B9" w14:textId="726E9867" w:rsidR="0098358A" w:rsidRPr="00742F28" w:rsidRDefault="00215EB9" w:rsidP="00D443E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в период объявления карантина; </w:t>
      </w:r>
    </w:p>
    <w:p w14:paraId="65DF9687" w14:textId="025160E4" w:rsidR="0098358A" w:rsidRPr="00742F28" w:rsidRDefault="00215EB9" w:rsidP="00D443E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в связи с низким температурным режимом;</w:t>
      </w:r>
    </w:p>
    <w:p w14:paraId="6C90E61E" w14:textId="0A73DE55" w:rsidR="0085040B" w:rsidRPr="00742F28" w:rsidRDefault="00215EB9" w:rsidP="00D443E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другими чрезвычайными обстоятельствами.</w:t>
      </w:r>
    </w:p>
    <w:p w14:paraId="15CA101A" w14:textId="35136223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2.9. </w:t>
      </w:r>
      <w:r w:rsidR="0098358A"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Учебно-тренировочные занятия осуществляются в режиме шестидневной рабочей недели для тренеров-преподавателей, согласно расписания учебно-тренировочных занятий. Учебно-тренировочные занятия начинаются не ранее 8.00 часов утра и заканчиваются не позднее 20.00 часов.</w:t>
      </w:r>
    </w:p>
    <w:p w14:paraId="3A601C62" w14:textId="77777777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Для обучающихся в возрасте 16-18 лет окончание занятий допускается в 21.00 часов.</w:t>
      </w:r>
    </w:p>
    <w:p w14:paraId="03D867F3" w14:textId="35F3001D" w:rsidR="00215EB9" w:rsidRPr="00742F28" w:rsidRDefault="00215EB9" w:rsidP="00D443EC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2.10.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Общее количество учебно-тренировочных занятий в неделю от 3 до 6.</w:t>
      </w:r>
    </w:p>
    <w:p w14:paraId="41E76F28" w14:textId="2F08F45F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lastRenderedPageBreak/>
        <w:t>Учебно-тренировочные занятия проходят от 3 до 6 раз в неделю, согласно расписанию занятий. Занятия проходят с понедельника по воскресенье (с учетом одного выходного дня тренера-преподавателя), а также в</w:t>
      </w:r>
      <w:r w:rsidR="0098358A"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каникулярный период в общеобразовательных учреждениях допускается объединение в расписание</w:t>
      </w:r>
      <w:r w:rsidR="0098358A"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занятий,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занимающихся из различных групп в одну группу с учетом максимальной наполняемости группы, согласно пропускной способности зала. </w:t>
      </w:r>
    </w:p>
    <w:p w14:paraId="4D52DCD5" w14:textId="77777777" w:rsidR="0098358A" w:rsidRPr="00742F28" w:rsidRDefault="00215EB9" w:rsidP="00D443EC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2.11.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Продолжительность одного непосредственно</w:t>
      </w:r>
      <w:r w:rsidR="0098358A"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учебно-тренировочного занятия при реализации программ устанавливается в астрономических часах (40 минут+20 минут) и не превышает: </w:t>
      </w:r>
    </w:p>
    <w:p w14:paraId="23F23B76" w14:textId="1E4B42A9" w:rsidR="0098358A" w:rsidRPr="00742F28" w:rsidRDefault="00215EB9" w:rsidP="00D443EC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на этапе начальной подготовки – двух часов;</w:t>
      </w:r>
    </w:p>
    <w:p w14:paraId="0D1E1B3F" w14:textId="1E8369B2" w:rsidR="0098358A" w:rsidRPr="00742F28" w:rsidRDefault="00215EB9" w:rsidP="00D443EC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на учебно-тренировочном этапе (этапе спортивной специализации) – трех часов;</w:t>
      </w:r>
    </w:p>
    <w:p w14:paraId="6AB5C997" w14:textId="0A7E83C7" w:rsidR="00215EB9" w:rsidRPr="00742F28" w:rsidRDefault="00215EB9" w:rsidP="00D443EC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на этапе совершенствования спортивного мастерства – четырех часов.</w:t>
      </w:r>
    </w:p>
    <w:p w14:paraId="5B039592" w14:textId="2ADA7F9B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Для спортивно-оздоровительного этапа продолжительность одного часа тренировочного занятия составляет 60 минут и не может превышать – двух часов.</w:t>
      </w:r>
    </w:p>
    <w:p w14:paraId="6845AF53" w14:textId="77777777" w:rsidR="0098358A" w:rsidRPr="00742F28" w:rsidRDefault="00215EB9" w:rsidP="00D443E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При проведении более одного учебно-тренировочного занятия в день суммарная продолжительность занятий составляет не более восьми астрономических часов.</w:t>
      </w:r>
    </w:p>
    <w:p w14:paraId="15E34601" w14:textId="5463FD22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2.12.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Наполняемость учебно-тренировочных групп устанавливается, согласно дополнительным образовательным программам спортивной подготовки. </w:t>
      </w:r>
    </w:p>
    <w:p w14:paraId="6263FA1F" w14:textId="77777777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2.13.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Обучающиеся должны приходить на учебно-тренировочное занятие не позднее чем за 10 минут до его начала. </w:t>
      </w:r>
    </w:p>
    <w:p w14:paraId="338DFB93" w14:textId="307F73F2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2.14.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Каждый обучающийся имеет право заниматься в нескольких объединениях, переходить в процессе обучения из одного объединения в другое.</w:t>
      </w:r>
    </w:p>
    <w:p w14:paraId="68F901B4" w14:textId="248FC7FC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2.15.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Порядок комплектования групп и условия перевода на следующий год, этап спортивной подготовки определяется в приказе о порядке комплектования групп спортивной подготовки в начале каждого спортивного сезона.</w:t>
      </w:r>
    </w:p>
    <w:p w14:paraId="33C34549" w14:textId="4E11CF65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2.16.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Обеспечение безопасности лиц, проходящих спортивную подготовку, обуславливается неукоснительным исполнением инструкций по охране труда, по пожарной безопасности; ознакомление с которыми фиксируются в журналах инструктажа по охране труда.</w:t>
      </w:r>
    </w:p>
    <w:p w14:paraId="7E34A991" w14:textId="77777777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2.17.  Участие лиц, проходящих спортивную подготовку в городских, выездных спортивных соревнованиях и иных мероприятиях организуются и проводятся после издания соответствующего приказа директора школы.</w:t>
      </w:r>
    </w:p>
    <w:p w14:paraId="6545D4C3" w14:textId="132488D7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2.18.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Перед выездом на различные учебно-тренировочные мероприятия с несовершеннолетними обучающимися проводится целевой инструктаж по технике безопасности для тренеров-преподавателей. Тренеры-преподаватели в день приезда на учебно-тренировочное мероприятие проводят инструктаж для обучающихся.</w:t>
      </w:r>
    </w:p>
    <w:p w14:paraId="7BA25D3E" w14:textId="77777777" w:rsidR="00E7305A" w:rsidRPr="00742F28" w:rsidRDefault="00E7305A" w:rsidP="00D443E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0CD99B39" w14:textId="77777777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3. Требования к проведению учебно-тренировочных занятий </w:t>
      </w:r>
    </w:p>
    <w:p w14:paraId="16A389D6" w14:textId="255E0F2C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3.1. Организацию учебно-тренировочного процесса осуществляют тренеры</w:t>
      </w:r>
      <w:r w:rsidR="00321B6D" w:rsidRPr="00742F28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преподаватели, имеющие среднее или высшее профессиональное образование по направлению физическая культура и спорт и отвечающими квалификационным 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lastRenderedPageBreak/>
        <w:t>требованиям, указанными профессиональным стандартом «Тренер-преподаватель», утвержденным приказом Министерства труда и социальной защиты Российской Федерации от 24.12.2020г. № 952н (зарегистрирован Министерством юстиции Российской Федерации, регистрационный номер 1404).</w:t>
      </w:r>
    </w:p>
    <w:p w14:paraId="5714ED17" w14:textId="5B51940C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3.2.</w:t>
      </w:r>
      <w:r w:rsidR="00D443EC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Время начала работы тренера-преподавателя — за 15 минут до начала своего первого занятия. </w:t>
      </w:r>
    </w:p>
    <w:p w14:paraId="3007B8C1" w14:textId="77777777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3.3.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к работе тренера-преподавателя при проведении учебно- тренировочных занятий: </w:t>
      </w:r>
    </w:p>
    <w:p w14:paraId="5C051C83" w14:textId="4FBDC4DD" w:rsidR="00E7305A" w:rsidRPr="00742F28" w:rsidRDefault="00215EB9" w:rsidP="00D443E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запрещается впускать на место проведение учебно-тренировочных занятий посторонних лиц (в том числе и родителей или законных представителей) без предварительного разрешения директора школы, а во время его отсутствия-заместителя директора по спортивной работе; </w:t>
      </w:r>
    </w:p>
    <w:p w14:paraId="33704666" w14:textId="19C42107" w:rsidR="00E7305A" w:rsidRPr="00742F28" w:rsidRDefault="00E7305A" w:rsidP="00D443E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215EB9" w:rsidRPr="00742F28">
        <w:rPr>
          <w:rFonts w:ascii="Times New Roman" w:hAnsi="Times New Roman" w:cs="Times New Roman"/>
          <w:color w:val="000000"/>
          <w:sz w:val="26"/>
          <w:szCs w:val="26"/>
        </w:rPr>
        <w:t>запрещается вести при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ё</w:t>
      </w:r>
      <w:r w:rsidR="00215EB9"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м родителей во время проведения учебно- тренировочного занятия; </w:t>
      </w:r>
    </w:p>
    <w:p w14:paraId="215F9D57" w14:textId="1F0003E4" w:rsidR="00E7305A" w:rsidRPr="00742F28" w:rsidRDefault="00215EB9" w:rsidP="00D443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запрещается отпускать обучающихся с учебно-тренировочных занятий без письменного (или телефонного) согласия родителей (законных представителей);</w:t>
      </w:r>
    </w:p>
    <w:p w14:paraId="573201A8" w14:textId="5EA1F839" w:rsidR="00E7305A" w:rsidRPr="00742F28" w:rsidRDefault="00215EB9" w:rsidP="00D443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запрещается удалять обучающихся с учебно-тренировочных занятий, а также оказывать на них моральное или физическое воздействие;</w:t>
      </w:r>
    </w:p>
    <w:p w14:paraId="43003579" w14:textId="06BC9DF8" w:rsidR="00215EB9" w:rsidRPr="00742F28" w:rsidRDefault="00215EB9" w:rsidP="00D443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запрещается отпускать обучающихся с занятий раньше времени окончания тренировки;</w:t>
      </w:r>
    </w:p>
    <w:p w14:paraId="7A104DBA" w14:textId="02D7259D" w:rsidR="00215EB9" w:rsidRPr="00742F28" w:rsidRDefault="00215EB9" w:rsidP="00D443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запрещается производить замену занятий по договор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>ё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нности между тренерами-преподавателями.</w:t>
      </w:r>
    </w:p>
    <w:p w14:paraId="69C0270E" w14:textId="77777777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3.4.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Тренер-преподаватель может переносить занятия, изменять расписание только с разрешения администрации школы и оформлять это документально.</w:t>
      </w:r>
    </w:p>
    <w:p w14:paraId="60E0AD20" w14:textId="7E42295C" w:rsidR="00E7305A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3.5. 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Тренер-преподаватель, после занятия, выводит в раздевалку детей и присутствует там до ухода из здания всех обучающихся. </w:t>
      </w:r>
    </w:p>
    <w:p w14:paraId="11E17002" w14:textId="77777777" w:rsidR="00E7305A" w:rsidRPr="00742F28" w:rsidRDefault="00E7305A" w:rsidP="00D443E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5E82D28D" w14:textId="265E7CAB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Заключительные положения</w:t>
      </w:r>
    </w:p>
    <w:p w14:paraId="5BD46056" w14:textId="2EA97B17" w:rsidR="00215EB9" w:rsidRPr="00742F28" w:rsidRDefault="00215EB9" w:rsidP="00D443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="00D443EC" w:rsidRPr="00742F28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О нарушениях, связанных с исполнением настоящего Положения, заинтересованные лица вправе сообщить директору Учреждения на личном при</w:t>
      </w:r>
      <w:r w:rsidR="00E7305A" w:rsidRPr="00742F28">
        <w:rPr>
          <w:rFonts w:ascii="Times New Roman" w:hAnsi="Times New Roman" w:cs="Times New Roman"/>
          <w:color w:val="000000"/>
          <w:sz w:val="26"/>
          <w:szCs w:val="26"/>
        </w:rPr>
        <w:t>ё</w:t>
      </w:r>
      <w:r w:rsidRPr="00742F28">
        <w:rPr>
          <w:rFonts w:ascii="Times New Roman" w:hAnsi="Times New Roman" w:cs="Times New Roman"/>
          <w:color w:val="000000"/>
          <w:sz w:val="26"/>
          <w:szCs w:val="26"/>
        </w:rPr>
        <w:t>ме.</w:t>
      </w:r>
    </w:p>
    <w:p w14:paraId="55506C2D" w14:textId="77777777" w:rsidR="00742F28" w:rsidRPr="00742F28" w:rsidRDefault="00215EB9" w:rsidP="00742F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color w:val="000000"/>
          <w:sz w:val="26"/>
          <w:szCs w:val="26"/>
        </w:rPr>
        <w:t>4.2. Спорные вопросы по исполнению настоящего Положения между работниками и администрацией Учреждения регулируются в законодательном порядке.</w:t>
      </w:r>
    </w:p>
    <w:p w14:paraId="4E8F9F6F" w14:textId="0D9B0697" w:rsidR="00742F28" w:rsidRPr="00742F28" w:rsidRDefault="00742F28" w:rsidP="00742F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2F28">
        <w:rPr>
          <w:rFonts w:ascii="Times New Roman" w:hAnsi="Times New Roman" w:cs="Times New Roman"/>
          <w:sz w:val="26"/>
          <w:szCs w:val="26"/>
          <w:lang w:bidi="ru-RU"/>
        </w:rPr>
        <w:t xml:space="preserve">4.3. </w:t>
      </w:r>
      <w:r w:rsidRPr="00742F28">
        <w:rPr>
          <w:rFonts w:ascii="Times New Roman" w:hAnsi="Times New Roman" w:cs="Times New Roman"/>
          <w:sz w:val="26"/>
          <w:szCs w:val="26"/>
          <w:lang w:bidi="ru-RU"/>
        </w:rPr>
        <w:t>Настоящее</w:t>
      </w:r>
      <w:r w:rsidRPr="00742F28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742F28">
        <w:rPr>
          <w:rFonts w:ascii="Times New Roman" w:hAnsi="Times New Roman" w:cs="Times New Roman"/>
          <w:sz w:val="26"/>
          <w:szCs w:val="26"/>
          <w:lang w:bidi="ru-RU"/>
        </w:rPr>
        <w:t>Положение вступает в силу с момента утверждения приказом директора Учреждения.</w:t>
      </w:r>
    </w:p>
    <w:p w14:paraId="77842C84" w14:textId="77777777" w:rsidR="00A26848" w:rsidRPr="00742F28" w:rsidRDefault="00A26848" w:rsidP="00D443EC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A26848" w:rsidRPr="00742F28" w:rsidSect="00321B6D">
      <w:pgSz w:w="12240" w:h="15840"/>
      <w:pgMar w:top="851" w:right="474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AFF" w:usb1="C00020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604BD"/>
    <w:multiLevelType w:val="hybridMultilevel"/>
    <w:tmpl w:val="3E0E0412"/>
    <w:lvl w:ilvl="0" w:tplc="54C20EA0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30A026FC"/>
    <w:multiLevelType w:val="hybridMultilevel"/>
    <w:tmpl w:val="7276A644"/>
    <w:lvl w:ilvl="0" w:tplc="54C20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C2512"/>
    <w:multiLevelType w:val="multilevel"/>
    <w:tmpl w:val="1B40A6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BB6216"/>
    <w:multiLevelType w:val="hybridMultilevel"/>
    <w:tmpl w:val="DE5892B2"/>
    <w:lvl w:ilvl="0" w:tplc="54C20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43D60"/>
    <w:multiLevelType w:val="hybridMultilevel"/>
    <w:tmpl w:val="77BAA410"/>
    <w:lvl w:ilvl="0" w:tplc="54C20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76657"/>
    <w:multiLevelType w:val="hybridMultilevel"/>
    <w:tmpl w:val="64F44824"/>
    <w:lvl w:ilvl="0" w:tplc="54C20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93424"/>
    <w:multiLevelType w:val="multilevel"/>
    <w:tmpl w:val="40C41B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BAA6389"/>
    <w:multiLevelType w:val="hybridMultilevel"/>
    <w:tmpl w:val="0DFCEE4C"/>
    <w:lvl w:ilvl="0" w:tplc="54C20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E3"/>
    <w:rsid w:val="00215EB9"/>
    <w:rsid w:val="00321B6D"/>
    <w:rsid w:val="00742F28"/>
    <w:rsid w:val="007B5C5F"/>
    <w:rsid w:val="0085040B"/>
    <w:rsid w:val="008C22E2"/>
    <w:rsid w:val="0098358A"/>
    <w:rsid w:val="00A26848"/>
    <w:rsid w:val="00AC0EE3"/>
    <w:rsid w:val="00B8366F"/>
    <w:rsid w:val="00D443EC"/>
    <w:rsid w:val="00E7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26A3"/>
  <w15:chartTrackingRefBased/>
  <w15:docId w15:val="{0609E9D2-C552-4665-8690-D0AE0E32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E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1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1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 USER</dc:creator>
  <cp:keywords/>
  <dc:description/>
  <cp:lastModifiedBy>3 USER</cp:lastModifiedBy>
  <cp:revision>4</cp:revision>
  <cp:lastPrinted>2023-10-31T06:41:00Z</cp:lastPrinted>
  <dcterms:created xsi:type="dcterms:W3CDTF">2023-10-31T06:15:00Z</dcterms:created>
  <dcterms:modified xsi:type="dcterms:W3CDTF">2023-10-31T06:42:00Z</dcterms:modified>
</cp:coreProperties>
</file>